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95" w:rsidRDefault="00DF4E95" w:rsidP="00B3168C">
      <w:pPr>
        <w:ind w:left="2880" w:firstLine="720"/>
        <w:rPr>
          <w:b/>
          <w:sz w:val="32"/>
          <w:szCs w:val="32"/>
        </w:rPr>
      </w:pPr>
      <w:bookmarkStart w:id="0" w:name="_GoBack"/>
      <w:bookmarkEnd w:id="0"/>
    </w:p>
    <w:p w:rsidR="00DF4E95" w:rsidRDefault="00DF4E95" w:rsidP="00B3168C">
      <w:pPr>
        <w:ind w:left="2880" w:firstLine="720"/>
        <w:rPr>
          <w:b/>
          <w:sz w:val="32"/>
          <w:szCs w:val="32"/>
        </w:rPr>
      </w:pPr>
    </w:p>
    <w:p w:rsidR="00DF4E95" w:rsidRDefault="00DF4E95" w:rsidP="00B3168C">
      <w:pPr>
        <w:ind w:left="2880" w:firstLine="720"/>
        <w:rPr>
          <w:b/>
          <w:sz w:val="32"/>
          <w:szCs w:val="32"/>
        </w:rPr>
      </w:pPr>
    </w:p>
    <w:p w:rsidR="00B3168C" w:rsidRPr="004D0B8C" w:rsidRDefault="00B3168C" w:rsidP="00B3168C">
      <w:pPr>
        <w:ind w:left="2880" w:firstLine="720"/>
        <w:rPr>
          <w:b/>
          <w:sz w:val="32"/>
          <w:szCs w:val="32"/>
          <w:u w:val="single"/>
        </w:rPr>
      </w:pPr>
      <w:r>
        <w:rPr>
          <w:b/>
          <w:sz w:val="32"/>
          <w:szCs w:val="32"/>
        </w:rPr>
        <w:t>SHERIFF’S DEED</w:t>
      </w:r>
    </w:p>
    <w:p w:rsidR="00B3168C" w:rsidRDefault="00B3168C" w:rsidP="00B3168C">
      <w:pPr>
        <w:jc w:val="center"/>
        <w:rPr>
          <w:sz w:val="20"/>
          <w:szCs w:val="20"/>
        </w:rPr>
      </w:pPr>
      <w:r>
        <w:rPr>
          <w:sz w:val="20"/>
          <w:szCs w:val="20"/>
        </w:rPr>
        <w:t>Rev. Code Sec. 2329.36</w:t>
      </w:r>
    </w:p>
    <w:p w:rsidR="00B3168C" w:rsidRPr="003913D9" w:rsidRDefault="00B3168C" w:rsidP="00B3168C">
      <w:pPr>
        <w:spacing w:line="360" w:lineRule="auto"/>
      </w:pPr>
    </w:p>
    <w:p w:rsidR="00B3168C" w:rsidRPr="003913D9" w:rsidRDefault="00B3168C" w:rsidP="00B3168C">
      <w:pPr>
        <w:spacing w:line="360" w:lineRule="auto"/>
        <w:ind w:firstLine="720"/>
        <w:jc w:val="both"/>
      </w:pPr>
      <w:r w:rsidRPr="003913D9">
        <w:t xml:space="preserve">I, </w:t>
      </w:r>
      <w:r w:rsidR="00B87830">
        <w:rPr>
          <w:b/>
        </w:rPr>
        <w:t>DALLAS L. BALDWIN</w:t>
      </w:r>
      <w:r>
        <w:t xml:space="preserve">, </w:t>
      </w:r>
      <w:r w:rsidRPr="003913D9">
        <w:t xml:space="preserve">Sheriff of Franklin County, Ohio pursuant </w:t>
      </w:r>
      <w:r>
        <w:t xml:space="preserve">to the Order of Sale entered on </w:t>
      </w:r>
      <w:bookmarkStart w:id="1" w:name="Text1"/>
      <w:r>
        <w:fldChar w:fldCharType="begin">
          <w:ffData>
            <w:name w:val="Text1"/>
            <w:enabled/>
            <w:calcOnExit w:val="0"/>
            <w:textInput>
              <w:default w:val="ORDER OF SALE DATE "/>
            </w:textInput>
          </w:ffData>
        </w:fldChar>
      </w:r>
      <w:r>
        <w:instrText xml:space="preserve"> FORMTEXT </w:instrText>
      </w:r>
      <w:r>
        <w:fldChar w:fldCharType="separate"/>
      </w:r>
      <w:r>
        <w:rPr>
          <w:noProof/>
        </w:rPr>
        <w:t xml:space="preserve">ORDER OF SALE DATE </w:t>
      </w:r>
      <w:r>
        <w:fldChar w:fldCharType="end"/>
      </w:r>
      <w:bookmarkEnd w:id="1"/>
      <w:r w:rsidRPr="003913D9">
        <w:t>, in which</w:t>
      </w:r>
      <w:r>
        <w:t xml:space="preserve"> </w:t>
      </w:r>
      <w:bookmarkStart w:id="2" w:name="Text2"/>
      <w:r>
        <w:fldChar w:fldCharType="begin">
          <w:ffData>
            <w:name w:val="Text2"/>
            <w:enabled/>
            <w:calcOnExit w:val="0"/>
            <w:textInput>
              <w:default w:val="PLAINTIFF"/>
            </w:textInput>
          </w:ffData>
        </w:fldChar>
      </w:r>
      <w:r>
        <w:instrText xml:space="preserve"> FORMTEXT </w:instrText>
      </w:r>
      <w:r>
        <w:fldChar w:fldCharType="separate"/>
      </w:r>
      <w:r>
        <w:rPr>
          <w:noProof/>
        </w:rPr>
        <w:t>PLAINTIFF</w:t>
      </w:r>
      <w:r>
        <w:fldChar w:fldCharType="end"/>
      </w:r>
      <w:bookmarkEnd w:id="2"/>
      <w:r w:rsidRPr="00034CB8">
        <w:t xml:space="preserve">  </w:t>
      </w:r>
      <w:r w:rsidRPr="003913D9">
        <w:t xml:space="preserve">recovered of  </w:t>
      </w:r>
      <w:bookmarkStart w:id="3" w:name="Text21"/>
      <w:r>
        <w:fldChar w:fldCharType="begin">
          <w:ffData>
            <w:name w:val="Text21"/>
            <w:enabled/>
            <w:calcOnExit w:val="0"/>
            <w:textInput>
              <w:default w:val="DEFENDANTS"/>
            </w:textInput>
          </w:ffData>
        </w:fldChar>
      </w:r>
      <w:r>
        <w:instrText xml:space="preserve"> FORMTEXT </w:instrText>
      </w:r>
      <w:r>
        <w:fldChar w:fldCharType="separate"/>
      </w:r>
      <w:r>
        <w:rPr>
          <w:noProof/>
        </w:rPr>
        <w:t>DEFENDANTS</w:t>
      </w:r>
      <w:r>
        <w:fldChar w:fldCharType="end"/>
      </w:r>
      <w:bookmarkEnd w:id="3"/>
      <w:r w:rsidRPr="00034CB8">
        <w:t>,</w:t>
      </w:r>
      <w:r>
        <w:t xml:space="preserve"> </w:t>
      </w:r>
      <w:r w:rsidRPr="003913D9">
        <w:t>ET AL., the judgment granted on</w:t>
      </w:r>
      <w:r>
        <w:t xml:space="preserve"> </w:t>
      </w:r>
      <w:bookmarkStart w:id="4" w:name="Text3"/>
      <w:r>
        <w:fldChar w:fldCharType="begin">
          <w:ffData>
            <w:name w:val="Text3"/>
            <w:enabled/>
            <w:calcOnExit w:val="0"/>
            <w:textInput>
              <w:default w:val="JUDGMENT DATE "/>
            </w:textInput>
          </w:ffData>
        </w:fldChar>
      </w:r>
      <w:r>
        <w:instrText xml:space="preserve"> FORMTEXT </w:instrText>
      </w:r>
      <w:r>
        <w:fldChar w:fldCharType="separate"/>
      </w:r>
      <w:r>
        <w:rPr>
          <w:noProof/>
        </w:rPr>
        <w:t xml:space="preserve">JUDGMENT DATE </w:t>
      </w:r>
      <w:r>
        <w:fldChar w:fldCharType="end"/>
      </w:r>
      <w:bookmarkEnd w:id="4"/>
      <w:r w:rsidRPr="003913D9">
        <w:t xml:space="preserve"> in the amount of  </w:t>
      </w:r>
      <w:bookmarkStart w:id="5" w:name="Text4"/>
      <w:r>
        <w:fldChar w:fldCharType="begin">
          <w:ffData>
            <w:name w:val="Text4"/>
            <w:enabled/>
            <w:calcOnExit w:val="0"/>
            <w:textInput>
              <w:default w:val="JUDGMENT AMOUNT"/>
            </w:textInput>
          </w:ffData>
        </w:fldChar>
      </w:r>
      <w:r>
        <w:instrText xml:space="preserve"> FORMTEXT </w:instrText>
      </w:r>
      <w:r>
        <w:fldChar w:fldCharType="separate"/>
      </w:r>
      <w:r>
        <w:rPr>
          <w:noProof/>
        </w:rPr>
        <w:t>JUDGMENT AMOUNT</w:t>
      </w:r>
      <w:r>
        <w:fldChar w:fldCharType="end"/>
      </w:r>
      <w:bookmarkEnd w:id="5"/>
      <w:r>
        <w:t xml:space="preserve"> Dollars</w:t>
      </w:r>
      <w:r w:rsidRPr="003913D9">
        <w:t xml:space="preserve">, plus interest, together with the costs of said action, and in consideration of the sum of </w:t>
      </w:r>
      <w:bookmarkStart w:id="6" w:name="Text5"/>
      <w:r>
        <w:fldChar w:fldCharType="begin">
          <w:ffData>
            <w:name w:val="Text5"/>
            <w:enabled/>
            <w:calcOnExit w:val="0"/>
            <w:textInput>
              <w:default w:val="SALE PRICE "/>
            </w:textInput>
          </w:ffData>
        </w:fldChar>
      </w:r>
      <w:r>
        <w:instrText xml:space="preserve"> FORMTEXT </w:instrText>
      </w:r>
      <w:r>
        <w:fldChar w:fldCharType="separate"/>
      </w:r>
      <w:r>
        <w:rPr>
          <w:noProof/>
        </w:rPr>
        <w:t xml:space="preserve">SALE PRICE </w:t>
      </w:r>
      <w:r>
        <w:fldChar w:fldCharType="end"/>
      </w:r>
      <w:bookmarkEnd w:id="6"/>
      <w:r w:rsidRPr="00034CB8">
        <w:t xml:space="preserve"> </w:t>
      </w:r>
      <w:r w:rsidRPr="003913D9">
        <w:t xml:space="preserve">Dollars, the receipt whereof is hereby acknowledged from the sale conducted on </w:t>
      </w:r>
      <w:bookmarkStart w:id="7" w:name="Text6"/>
      <w:r>
        <w:fldChar w:fldCharType="begin">
          <w:ffData>
            <w:name w:val="Text6"/>
            <w:enabled/>
            <w:calcOnExit w:val="0"/>
            <w:textInput>
              <w:default w:val="DATE OF SALE "/>
            </w:textInput>
          </w:ffData>
        </w:fldChar>
      </w:r>
      <w:r>
        <w:instrText xml:space="preserve"> FORMTEXT </w:instrText>
      </w:r>
      <w:r>
        <w:fldChar w:fldCharType="separate"/>
      </w:r>
      <w:r>
        <w:rPr>
          <w:noProof/>
        </w:rPr>
        <w:t xml:space="preserve">DATE OF SALE </w:t>
      </w:r>
      <w:r>
        <w:fldChar w:fldCharType="end"/>
      </w:r>
      <w:bookmarkEnd w:id="7"/>
      <w:r>
        <w:t xml:space="preserve"> </w:t>
      </w:r>
      <w:r w:rsidRPr="003913D9">
        <w:t xml:space="preserve">and upon Confirmation of Sale, do hereby </w:t>
      </w:r>
      <w:r w:rsidRPr="003913D9">
        <w:rPr>
          <w:b/>
        </w:rPr>
        <w:t xml:space="preserve">GRANT, SELL AND CONVEY </w:t>
      </w:r>
      <w:r w:rsidRPr="003913D9">
        <w:t xml:space="preserve">unto </w:t>
      </w:r>
      <w:bookmarkStart w:id="8" w:name="Text7"/>
      <w:r>
        <w:fldChar w:fldCharType="begin">
          <w:ffData>
            <w:name w:val="Text7"/>
            <w:enabled/>
            <w:calcOnExit w:val="0"/>
            <w:textInput>
              <w:default w:val="GRANTEE AND ASSIGNEE, IF ANY "/>
            </w:textInput>
          </w:ffData>
        </w:fldChar>
      </w:r>
      <w:r>
        <w:instrText xml:space="preserve"> FORMTEXT </w:instrText>
      </w:r>
      <w:r>
        <w:fldChar w:fldCharType="separate"/>
      </w:r>
      <w:r>
        <w:rPr>
          <w:noProof/>
        </w:rPr>
        <w:t xml:space="preserve">GRANTEE AND ASSIGNEE, IF ANY </w:t>
      </w:r>
      <w:r>
        <w:fldChar w:fldCharType="end"/>
      </w:r>
      <w:bookmarkEnd w:id="8"/>
      <w:r w:rsidRPr="00034CB8">
        <w:t xml:space="preserve"> </w:t>
      </w:r>
      <w:r w:rsidRPr="003913D9">
        <w:t xml:space="preserve">all rights, title and interest of the parties in the Court of Common Pleas, Franklin County, Ohio, Case No. </w:t>
      </w:r>
      <w:bookmarkStart w:id="9" w:name="Text8"/>
      <w:r>
        <w:fldChar w:fldCharType="begin">
          <w:ffData>
            <w:name w:val="Text8"/>
            <w:enabled/>
            <w:calcOnExit w:val="0"/>
            <w:textInput>
              <w:default w:val="CASE NUMBER "/>
            </w:textInput>
          </w:ffData>
        </w:fldChar>
      </w:r>
      <w:r>
        <w:instrText xml:space="preserve"> FORMTEXT </w:instrText>
      </w:r>
      <w:r>
        <w:fldChar w:fldCharType="separate"/>
      </w:r>
      <w:r>
        <w:rPr>
          <w:noProof/>
        </w:rPr>
        <w:t xml:space="preserve">CASE NUMBER </w:t>
      </w:r>
      <w:r>
        <w:fldChar w:fldCharType="end"/>
      </w:r>
      <w:bookmarkEnd w:id="9"/>
      <w:proofErr w:type="gramStart"/>
      <w:r w:rsidRPr="003913D9">
        <w:t>, and</w:t>
      </w:r>
      <w:proofErr w:type="gramEnd"/>
      <w:r w:rsidRPr="003913D9">
        <w:t xml:space="preserve"> all pleadings therein incorporated herein by reference in and to the following Lands and Tenements situated in the County of Franklin and State of Ohio, known and described as follows, to- wit:                        </w:t>
      </w:r>
      <w:r w:rsidRPr="003913D9">
        <w:tab/>
      </w:r>
      <w:r w:rsidRPr="003913D9">
        <w:tab/>
      </w:r>
      <w:r w:rsidRPr="003913D9">
        <w:tab/>
      </w:r>
      <w:r w:rsidRPr="003913D9">
        <w:tab/>
      </w:r>
      <w:r w:rsidRPr="003913D9">
        <w:tab/>
      </w:r>
      <w:r w:rsidRPr="003913D9">
        <w:tab/>
      </w:r>
      <w:r w:rsidRPr="003913D9">
        <w:tab/>
      </w:r>
      <w:r w:rsidRPr="003913D9">
        <w:tab/>
      </w:r>
    </w:p>
    <w:p w:rsidR="00B3168C" w:rsidRPr="003913D9" w:rsidRDefault="00B3168C" w:rsidP="00B3168C">
      <w:pPr>
        <w:spacing w:line="360" w:lineRule="auto"/>
        <w:ind w:left="2880" w:firstLine="720"/>
      </w:pPr>
      <w:r w:rsidRPr="003913D9">
        <w:rPr>
          <w:b/>
        </w:rPr>
        <w:t xml:space="preserve">(SEE </w:t>
      </w:r>
      <w:r>
        <w:rPr>
          <w:b/>
        </w:rPr>
        <w:t>ATTACHED EXHIBIT A</w:t>
      </w:r>
      <w:r w:rsidRPr="003913D9">
        <w:rPr>
          <w:b/>
        </w:rPr>
        <w:t>)</w:t>
      </w:r>
    </w:p>
    <w:p w:rsidR="00B3168C" w:rsidRPr="003913D9" w:rsidRDefault="00B3168C" w:rsidP="00B3168C">
      <w:pPr>
        <w:spacing w:line="360" w:lineRule="auto"/>
        <w:ind w:firstLine="720"/>
      </w:pPr>
    </w:p>
    <w:p w:rsidR="00B3168C" w:rsidRPr="003913D9" w:rsidRDefault="00B3168C" w:rsidP="00B3168C">
      <w:pPr>
        <w:spacing w:line="360" w:lineRule="auto"/>
      </w:pPr>
      <w:r w:rsidRPr="003913D9">
        <w:t>This deed does not reflect any restrictions, conditions or easements of record.</w:t>
      </w:r>
    </w:p>
    <w:p w:rsidR="00B3168C" w:rsidRPr="003913D9" w:rsidRDefault="00B3168C" w:rsidP="00B3168C">
      <w:pPr>
        <w:spacing w:line="360" w:lineRule="auto"/>
        <w:rPr>
          <w:u w:val="single"/>
        </w:rPr>
      </w:pPr>
      <w:r w:rsidRPr="003913D9">
        <w:tab/>
        <w:t>Prior Owner:</w:t>
      </w:r>
      <w:r w:rsidRPr="003913D9">
        <w:tab/>
      </w:r>
      <w:r w:rsidRPr="003913D9">
        <w:tab/>
      </w:r>
      <w:r>
        <w:tab/>
      </w:r>
      <w:bookmarkStart w:id="10" w:name="Text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B3168C" w:rsidRPr="003913D9" w:rsidRDefault="00B3168C" w:rsidP="00B3168C">
      <w:pPr>
        <w:spacing w:line="360" w:lineRule="auto"/>
        <w:rPr>
          <w:u w:val="single"/>
        </w:rPr>
      </w:pPr>
      <w:r w:rsidRPr="003913D9">
        <w:tab/>
        <w:t>Property Address:</w:t>
      </w:r>
      <w:r w:rsidRPr="003913D9">
        <w:tab/>
      </w:r>
      <w:r>
        <w:tab/>
      </w:r>
      <w:bookmarkStart w:id="11"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B3168C" w:rsidRPr="003913D9" w:rsidRDefault="00B3168C" w:rsidP="00B3168C">
      <w:pPr>
        <w:spacing w:line="360" w:lineRule="auto"/>
      </w:pPr>
      <w:r>
        <w:tab/>
        <w:t>Parcel Number:</w:t>
      </w:r>
      <w:r>
        <w:tab/>
      </w:r>
      <w:r>
        <w:tab/>
      </w:r>
      <w:bookmarkStart w:id="12" w:name="Text11"/>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B3168C" w:rsidRPr="003913D9" w:rsidRDefault="00B3168C" w:rsidP="00B3168C">
      <w:pPr>
        <w:spacing w:line="360" w:lineRule="auto"/>
      </w:pPr>
      <w:r w:rsidRPr="003913D9">
        <w:tab/>
        <w:t>Prior Instrument Number:</w:t>
      </w:r>
      <w:r>
        <w:tab/>
      </w:r>
      <w:bookmarkStart w:id="13" w:name="Text12"/>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B3168C" w:rsidRPr="003913D9" w:rsidRDefault="00B3168C" w:rsidP="00B3168C">
      <w:pPr>
        <w:spacing w:line="360" w:lineRule="auto"/>
      </w:pPr>
      <w:r w:rsidRPr="003913D9">
        <w:tab/>
        <w:t>Tax Mailing Address:</w:t>
      </w:r>
      <w:r w:rsidRPr="003913D9">
        <w:tab/>
      </w:r>
      <w:r>
        <w:tab/>
      </w:r>
      <w:bookmarkStart w:id="14" w:name="Text13"/>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774988" w:rsidRDefault="00774988" w:rsidP="00B3168C">
      <w:pPr>
        <w:spacing w:line="360" w:lineRule="auto"/>
      </w:pPr>
    </w:p>
    <w:p w:rsidR="00B3168C" w:rsidRPr="003913D9" w:rsidRDefault="00B3168C" w:rsidP="00B3168C">
      <w:pPr>
        <w:spacing w:line="360" w:lineRule="auto"/>
      </w:pPr>
      <w:r w:rsidRPr="003913D9">
        <w:t>Executed this</w:t>
      </w:r>
      <w:r>
        <w:t xml:space="preserve"> </w:t>
      </w:r>
      <w:r>
        <w:fldChar w:fldCharType="begin">
          <w:ffData>
            <w:name w:val="Text14"/>
            <w:enabled/>
            <w:calcOnExit w:val="0"/>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r w:rsidRPr="003913D9">
        <w:t xml:space="preserve">day </w:t>
      </w:r>
      <w:proofErr w:type="gramStart"/>
      <w:r w:rsidRPr="003913D9">
        <w:t xml:space="preserve">of </w:t>
      </w:r>
      <w:r>
        <w:rPr>
          <w:u w:val="single"/>
        </w:rPr>
        <w:fldChar w:fldCharType="begin">
          <w:ffData>
            <w:name w:val="Text15"/>
            <w:enabled/>
            <w:calcOnExit w:val="0"/>
            <w:textInput/>
          </w:ffData>
        </w:fldChar>
      </w:r>
      <w:bookmarkStart w:id="16" w:name="Text15"/>
      <w:proofErr w:type="gramEnd"/>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
      <w:r w:rsidRPr="003913D9">
        <w:t xml:space="preserve"> , 2</w:t>
      </w:r>
      <w:r w:rsidRPr="003913D9">
        <w:rPr>
          <w:u w:val="single"/>
        </w:rPr>
        <w:tab/>
      </w:r>
      <w:r w:rsidRPr="003913D9">
        <w:t>.</w:t>
      </w:r>
    </w:p>
    <w:p w:rsidR="00B3168C" w:rsidRDefault="00B3168C" w:rsidP="00B3168C">
      <w:r w:rsidRPr="003913D9">
        <w:tab/>
      </w:r>
      <w:r w:rsidRPr="003913D9">
        <w:tab/>
      </w:r>
      <w:r w:rsidRPr="003913D9">
        <w:tab/>
      </w:r>
      <w:r w:rsidRPr="003913D9">
        <w:tab/>
      </w:r>
      <w:r w:rsidRPr="003913D9">
        <w:tab/>
      </w:r>
      <w:r w:rsidRPr="003913D9">
        <w:tab/>
      </w:r>
    </w:p>
    <w:p w:rsidR="00B3168C" w:rsidRPr="003913D9" w:rsidRDefault="00B3168C" w:rsidP="00B3168C">
      <w:r>
        <w:tab/>
      </w:r>
      <w:r>
        <w:tab/>
      </w:r>
      <w:r>
        <w:tab/>
      </w:r>
      <w:r>
        <w:tab/>
      </w:r>
      <w:r>
        <w:tab/>
      </w:r>
      <w:r>
        <w:tab/>
      </w:r>
      <w:r w:rsidRPr="003913D9">
        <w:rPr>
          <w:u w:val="single"/>
        </w:rPr>
        <w:tab/>
      </w:r>
      <w:r w:rsidRPr="003913D9">
        <w:rPr>
          <w:u w:val="single"/>
        </w:rPr>
        <w:tab/>
      </w:r>
      <w:r w:rsidRPr="003913D9">
        <w:rPr>
          <w:u w:val="single"/>
        </w:rPr>
        <w:tab/>
      </w:r>
      <w:r w:rsidRPr="003913D9">
        <w:rPr>
          <w:u w:val="single"/>
        </w:rPr>
        <w:tab/>
      </w:r>
      <w:r w:rsidRPr="003913D9">
        <w:rPr>
          <w:u w:val="single"/>
        </w:rPr>
        <w:tab/>
      </w:r>
      <w:r w:rsidRPr="003913D9">
        <w:rPr>
          <w:u w:val="single"/>
        </w:rPr>
        <w:tab/>
      </w:r>
      <w:r w:rsidRPr="003913D9">
        <w:rPr>
          <w:u w:val="single"/>
        </w:rPr>
        <w:tab/>
      </w:r>
    </w:p>
    <w:p w:rsidR="00B3168C" w:rsidRPr="003913D9" w:rsidRDefault="00B3168C" w:rsidP="00B3168C">
      <w:r w:rsidRPr="003913D9">
        <w:tab/>
      </w:r>
      <w:r w:rsidRPr="003913D9">
        <w:tab/>
      </w:r>
      <w:r w:rsidRPr="003913D9">
        <w:tab/>
      </w:r>
      <w:r w:rsidRPr="003913D9">
        <w:tab/>
      </w:r>
      <w:r w:rsidRPr="003913D9">
        <w:tab/>
      </w:r>
      <w:r w:rsidRPr="003913D9">
        <w:tab/>
      </w:r>
      <w:r w:rsidR="00B87830">
        <w:t>Dallas L. Baldwin</w:t>
      </w:r>
      <w:r w:rsidRPr="003913D9">
        <w:t xml:space="preserve">  </w:t>
      </w:r>
    </w:p>
    <w:p w:rsidR="00B3168C" w:rsidRDefault="00B3168C" w:rsidP="00B3168C">
      <w:pPr>
        <w:spacing w:line="360" w:lineRule="auto"/>
      </w:pPr>
      <w:r w:rsidRPr="003913D9">
        <w:tab/>
      </w:r>
      <w:r w:rsidRPr="003913D9">
        <w:tab/>
      </w:r>
      <w:r w:rsidRPr="003913D9">
        <w:tab/>
      </w:r>
      <w:r w:rsidRPr="003913D9">
        <w:tab/>
      </w:r>
      <w:r w:rsidRPr="003913D9">
        <w:tab/>
      </w:r>
      <w:r w:rsidRPr="003913D9">
        <w:tab/>
        <w:t>Sheriff of Franklin County, Ohio</w:t>
      </w:r>
    </w:p>
    <w:p w:rsidR="00B3168C" w:rsidRDefault="00B3168C" w:rsidP="00B3168C">
      <w:pPr>
        <w:spacing w:line="360" w:lineRule="auto"/>
      </w:pPr>
    </w:p>
    <w:p w:rsidR="00B3168C" w:rsidRPr="00284D85" w:rsidRDefault="00B3168C" w:rsidP="00B3168C">
      <w:pPr>
        <w:spacing w:line="360" w:lineRule="auto"/>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B3168C" w:rsidRPr="003913D9" w:rsidRDefault="00B3168C" w:rsidP="00B3168C">
      <w:pPr>
        <w:spacing w:line="360" w:lineRule="auto"/>
      </w:pPr>
      <w:r>
        <w:tab/>
      </w:r>
      <w:r>
        <w:tab/>
      </w:r>
      <w:r>
        <w:tab/>
      </w:r>
      <w:r>
        <w:tab/>
      </w:r>
      <w:r>
        <w:tab/>
      </w:r>
      <w:r>
        <w:tab/>
      </w:r>
    </w:p>
    <w:p w:rsidR="00B3168C" w:rsidRPr="003913D9" w:rsidRDefault="00B3168C" w:rsidP="00B3168C">
      <w:pPr>
        <w:tabs>
          <w:tab w:val="left" w:pos="2431"/>
        </w:tabs>
        <w:rPr>
          <w:b/>
        </w:rPr>
      </w:pPr>
      <w:r w:rsidRPr="003913D9">
        <w:t xml:space="preserve">STATE OF </w:t>
      </w:r>
      <w:r w:rsidRPr="003913D9">
        <w:rPr>
          <w:b/>
        </w:rPr>
        <w:t>OHIO</w:t>
      </w:r>
      <w:r w:rsidRPr="003913D9">
        <w:rPr>
          <w:b/>
        </w:rPr>
        <w:tab/>
      </w:r>
      <w:r>
        <w:rPr>
          <w:b/>
        </w:rPr>
        <w:tab/>
      </w:r>
      <w:r w:rsidRPr="003913D9">
        <w:rPr>
          <w:b/>
        </w:rPr>
        <w:t>}</w:t>
      </w:r>
    </w:p>
    <w:p w:rsidR="00B3168C" w:rsidRDefault="00B3168C" w:rsidP="00B3168C">
      <w:pPr>
        <w:tabs>
          <w:tab w:val="left" w:pos="2431"/>
        </w:tabs>
      </w:pPr>
      <w:r w:rsidRPr="003913D9">
        <w:rPr>
          <w:b/>
        </w:rPr>
        <w:tab/>
      </w:r>
      <w:r>
        <w:rPr>
          <w:b/>
        </w:rPr>
        <w:tab/>
      </w:r>
      <w:proofErr w:type="gramStart"/>
      <w:r w:rsidRPr="003913D9">
        <w:rPr>
          <w:b/>
        </w:rPr>
        <w:t>}  SS</w:t>
      </w:r>
      <w:proofErr w:type="gramEnd"/>
      <w:r w:rsidRPr="003913D9">
        <w:rPr>
          <w:b/>
        </w:rPr>
        <w:t>:</w:t>
      </w:r>
    </w:p>
    <w:p w:rsidR="00B3168C" w:rsidRPr="00CE474D" w:rsidRDefault="00B3168C" w:rsidP="00B3168C">
      <w:pPr>
        <w:tabs>
          <w:tab w:val="left" w:pos="2431"/>
        </w:tabs>
      </w:pPr>
      <w:r w:rsidRPr="003913D9">
        <w:t xml:space="preserve">COUNTY OF </w:t>
      </w:r>
      <w:r w:rsidRPr="003913D9">
        <w:rPr>
          <w:b/>
        </w:rPr>
        <w:t>FRANKLIN</w:t>
      </w:r>
      <w:r w:rsidRPr="003913D9">
        <w:rPr>
          <w:b/>
        </w:rPr>
        <w:tab/>
        <w:t>}</w:t>
      </w:r>
    </w:p>
    <w:p w:rsidR="00B87830" w:rsidRDefault="00B3168C" w:rsidP="00B87830">
      <w:pPr>
        <w:tabs>
          <w:tab w:val="left" w:pos="2431"/>
        </w:tabs>
        <w:spacing w:line="360" w:lineRule="auto"/>
        <w:rPr>
          <w:i/>
        </w:rPr>
      </w:pPr>
      <w:r w:rsidRPr="003913D9">
        <w:rPr>
          <w:i/>
        </w:rPr>
        <w:t xml:space="preserve">The foregoing was acknowledged before me this </w:t>
      </w:r>
      <w:r w:rsidRPr="003913D9">
        <w:rPr>
          <w:i/>
          <w:u w:val="single"/>
        </w:rPr>
        <w:tab/>
        <w:t xml:space="preserve"> </w:t>
      </w:r>
      <w:r w:rsidRPr="003913D9">
        <w:rPr>
          <w:i/>
        </w:rPr>
        <w:t xml:space="preserve">day of </w:t>
      </w:r>
      <w:r w:rsidRPr="003913D9">
        <w:rPr>
          <w:i/>
          <w:u w:val="single"/>
        </w:rPr>
        <w:tab/>
      </w:r>
      <w:r w:rsidRPr="003913D9">
        <w:rPr>
          <w:i/>
          <w:u w:val="single"/>
        </w:rPr>
        <w:tab/>
      </w:r>
      <w:r w:rsidRPr="003913D9">
        <w:rPr>
          <w:i/>
          <w:u w:val="single"/>
        </w:rPr>
        <w:tab/>
        <w:t xml:space="preserve"> </w:t>
      </w:r>
      <w:r w:rsidRPr="003913D9">
        <w:rPr>
          <w:i/>
        </w:rPr>
        <w:t>, 2</w:t>
      </w:r>
      <w:r w:rsidRPr="003913D9">
        <w:rPr>
          <w:i/>
          <w:u w:val="single"/>
        </w:rPr>
        <w:tab/>
        <w:t xml:space="preserve"> </w:t>
      </w:r>
      <w:r w:rsidRPr="003913D9">
        <w:rPr>
          <w:i/>
        </w:rPr>
        <w:t xml:space="preserve">by </w:t>
      </w:r>
      <w:r w:rsidR="00B87830">
        <w:rPr>
          <w:i/>
        </w:rPr>
        <w:t>Dallas L. Baldwin</w:t>
      </w:r>
      <w:r>
        <w:rPr>
          <w:i/>
        </w:rPr>
        <w:t xml:space="preserve">, </w:t>
      </w:r>
      <w:r w:rsidRPr="003913D9">
        <w:rPr>
          <w:i/>
        </w:rPr>
        <w:t>Sheriff of Franklin County, Ohio.</w:t>
      </w:r>
    </w:p>
    <w:p w:rsidR="00B3168C" w:rsidRPr="00B87830" w:rsidRDefault="00B87830" w:rsidP="00B87830">
      <w:pPr>
        <w:tabs>
          <w:tab w:val="left" w:pos="2431"/>
        </w:tabs>
        <w:spacing w:line="360" w:lineRule="auto"/>
        <w:rPr>
          <w:i/>
        </w:rPr>
      </w:pPr>
      <w:r>
        <w:rPr>
          <w:i/>
        </w:rPr>
        <w:tab/>
        <w:t xml:space="preserve">                                            </w:t>
      </w:r>
      <w:r>
        <w:rPr>
          <w:i/>
        </w:rPr>
        <w:tab/>
      </w:r>
      <w:r>
        <w:rPr>
          <w:u w:val="single"/>
        </w:rPr>
        <w:tab/>
      </w:r>
      <w:r>
        <w:rPr>
          <w:u w:val="single"/>
        </w:rPr>
        <w:tab/>
      </w:r>
      <w:r>
        <w:rPr>
          <w:u w:val="single"/>
        </w:rPr>
        <w:tab/>
      </w:r>
      <w:r>
        <w:rPr>
          <w:u w:val="single"/>
        </w:rPr>
        <w:tab/>
        <w:t>____</w:t>
      </w:r>
      <w:r w:rsidR="00B3168C">
        <w:tab/>
      </w:r>
      <w:r w:rsidR="00B3168C">
        <w:tab/>
      </w:r>
      <w:r w:rsidR="00B3168C">
        <w:tab/>
      </w:r>
      <w:r w:rsidR="00B3168C">
        <w:tab/>
      </w:r>
      <w:r>
        <w:tab/>
      </w:r>
      <w:r>
        <w:tab/>
      </w:r>
      <w:r>
        <w:tab/>
      </w:r>
      <w:r w:rsidR="00B3168C" w:rsidRPr="003913D9">
        <w:rPr>
          <w:b/>
          <w:sz w:val="20"/>
          <w:szCs w:val="20"/>
        </w:rPr>
        <w:t>Notary Public</w:t>
      </w:r>
      <w:r w:rsidR="00B3168C">
        <w:rPr>
          <w:sz w:val="20"/>
          <w:szCs w:val="20"/>
        </w:rPr>
        <w:t xml:space="preserve"> State of Ohio</w:t>
      </w:r>
    </w:p>
    <w:p w:rsidR="00B3168C" w:rsidRDefault="00DF4E95" w:rsidP="00B3168C">
      <w:pPr>
        <w:tabs>
          <w:tab w:val="left" w:pos="2431"/>
        </w:tabs>
        <w:rPr>
          <w:sz w:val="20"/>
          <w:szCs w:val="20"/>
        </w:rPr>
      </w:pPr>
      <w:r>
        <w:rPr>
          <w:sz w:val="20"/>
          <w:szCs w:val="20"/>
        </w:rPr>
        <w:tab/>
      </w:r>
      <w:r>
        <w:rPr>
          <w:sz w:val="20"/>
          <w:szCs w:val="20"/>
        </w:rPr>
        <w:tab/>
      </w:r>
      <w:r>
        <w:rPr>
          <w:sz w:val="20"/>
          <w:szCs w:val="20"/>
        </w:rPr>
        <w:tab/>
      </w:r>
      <w:r>
        <w:rPr>
          <w:sz w:val="20"/>
          <w:szCs w:val="20"/>
        </w:rPr>
        <w:tab/>
      </w:r>
      <w:r>
        <w:rPr>
          <w:sz w:val="20"/>
          <w:szCs w:val="20"/>
        </w:rPr>
        <w:tab/>
      </w:r>
      <w:r w:rsidR="00B3168C">
        <w:rPr>
          <w:sz w:val="20"/>
          <w:szCs w:val="20"/>
        </w:rPr>
        <w:t xml:space="preserve">My Commission Expires </w:t>
      </w:r>
      <w:r w:rsidR="00B3168C">
        <w:rPr>
          <w:sz w:val="20"/>
          <w:szCs w:val="20"/>
          <w:u w:val="single"/>
        </w:rPr>
        <w:tab/>
      </w:r>
      <w:r w:rsidR="00B3168C">
        <w:rPr>
          <w:sz w:val="20"/>
          <w:szCs w:val="20"/>
          <w:u w:val="single"/>
        </w:rPr>
        <w:tab/>
      </w:r>
      <w:r w:rsidR="00B3168C">
        <w:rPr>
          <w:sz w:val="20"/>
          <w:szCs w:val="20"/>
          <w:u w:val="single"/>
        </w:rPr>
        <w:tab/>
      </w:r>
      <w:r w:rsidR="00B3168C">
        <w:rPr>
          <w:sz w:val="20"/>
          <w:szCs w:val="20"/>
        </w:rPr>
        <w:t>, 2</w:t>
      </w:r>
      <w:r w:rsidR="00B3168C">
        <w:rPr>
          <w:sz w:val="20"/>
          <w:szCs w:val="20"/>
          <w:u w:val="single"/>
        </w:rPr>
        <w:tab/>
      </w:r>
    </w:p>
    <w:p w:rsidR="00B3168C" w:rsidRDefault="00B3168C" w:rsidP="00B3168C">
      <w:pPr>
        <w:tabs>
          <w:tab w:val="left" w:pos="2431"/>
        </w:tabs>
        <w:rPr>
          <w:sz w:val="20"/>
          <w:szCs w:val="20"/>
        </w:rPr>
      </w:pPr>
    </w:p>
    <w:p w:rsidR="00B3168C" w:rsidRDefault="00B3168C" w:rsidP="00B3168C">
      <w:pPr>
        <w:tabs>
          <w:tab w:val="left" w:pos="2431"/>
        </w:tabs>
        <w:rPr>
          <w:sz w:val="20"/>
          <w:szCs w:val="20"/>
        </w:rPr>
      </w:pPr>
      <w:r>
        <w:rPr>
          <w:sz w:val="20"/>
          <w:szCs w:val="20"/>
        </w:rPr>
        <w:t>This instrument was prepared by:</w:t>
      </w:r>
    </w:p>
    <w:bookmarkStart w:id="17" w:name="Text20"/>
    <w:bookmarkStart w:id="18" w:name="Text17"/>
    <w:p w:rsidR="00B3168C" w:rsidRDefault="00B3168C" w:rsidP="00B3168C">
      <w:pPr>
        <w:tabs>
          <w:tab w:val="left" w:pos="2431"/>
        </w:tabs>
        <w:rPr>
          <w:sz w:val="20"/>
          <w:szCs w:val="20"/>
        </w:rPr>
      </w:pPr>
      <w:r>
        <w:rPr>
          <w:sz w:val="20"/>
          <w:szCs w:val="20"/>
        </w:rPr>
        <w:fldChar w:fldCharType="begin">
          <w:ffData>
            <w:name w:val="Text20"/>
            <w:enabled/>
            <w:calcOnExit w:val="0"/>
            <w:textInput>
              <w:default w:val="ATTORNEY FIRM’S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ATTORNEY FIRM’S NAME</w:t>
      </w:r>
      <w:r>
        <w:rPr>
          <w:sz w:val="20"/>
          <w:szCs w:val="20"/>
        </w:rPr>
        <w:fldChar w:fldCharType="end"/>
      </w:r>
      <w:bookmarkEnd w:id="17"/>
    </w:p>
    <w:bookmarkEnd w:id="18"/>
    <w:p w:rsidR="00DF4E95" w:rsidRDefault="00B3168C" w:rsidP="00B3168C">
      <w:pPr>
        <w:tabs>
          <w:tab w:val="left" w:pos="2431"/>
        </w:tabs>
        <w:rPr>
          <w:sz w:val="20"/>
          <w:szCs w:val="20"/>
        </w:rPr>
      </w:pPr>
      <w:r>
        <w:rPr>
          <w:sz w:val="20"/>
          <w:szCs w:val="20"/>
        </w:rPr>
        <w:fldChar w:fldCharType="begin">
          <w:ffData>
            <w:name w:val=""/>
            <w:enabled/>
            <w:calcOnExit w:val="0"/>
            <w:textInput>
              <w:default w:val="ATTORNEY FIRM’S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ATTORNEY FIRM’S ADDRESS</w:t>
      </w:r>
      <w:r>
        <w:rPr>
          <w:sz w:val="20"/>
          <w:szCs w:val="20"/>
        </w:rPr>
        <w:fldChar w:fldCharType="end"/>
      </w:r>
      <w:bookmarkStart w:id="19" w:name="Text18"/>
    </w:p>
    <w:p w:rsidR="00B3168C" w:rsidRDefault="00B3168C" w:rsidP="00B3168C">
      <w:pPr>
        <w:tabs>
          <w:tab w:val="left" w:pos="2431"/>
        </w:tabs>
        <w:rPr>
          <w:sz w:val="20"/>
          <w:szCs w:val="20"/>
        </w:rPr>
      </w:pPr>
      <w:r>
        <w:rPr>
          <w:sz w:val="20"/>
          <w:szCs w:val="20"/>
        </w:rPr>
        <w:fldChar w:fldCharType="begin">
          <w:ffData>
            <w:name w:val="Text18"/>
            <w:enabled/>
            <w:calcOnExit w:val="0"/>
            <w:textInput>
              <w:default w:val="ATTORNEY FIRM’S CITY, STATE, ZIP"/>
            </w:textInput>
          </w:ffData>
        </w:fldChar>
      </w:r>
      <w:r>
        <w:rPr>
          <w:sz w:val="20"/>
          <w:szCs w:val="20"/>
        </w:rPr>
        <w:instrText xml:space="preserve"> FORMTEXT </w:instrText>
      </w:r>
      <w:r>
        <w:rPr>
          <w:sz w:val="20"/>
          <w:szCs w:val="20"/>
        </w:rPr>
      </w:r>
      <w:r>
        <w:rPr>
          <w:sz w:val="20"/>
          <w:szCs w:val="20"/>
        </w:rPr>
        <w:fldChar w:fldCharType="separate"/>
      </w:r>
      <w:r>
        <w:rPr>
          <w:noProof/>
          <w:sz w:val="20"/>
          <w:szCs w:val="20"/>
        </w:rPr>
        <w:t>ATTORNEY FIRM’S CITY, STATE, ZIP</w:t>
      </w:r>
      <w:r>
        <w:rPr>
          <w:sz w:val="20"/>
          <w:szCs w:val="20"/>
        </w:rPr>
        <w:fldChar w:fldCharType="end"/>
      </w:r>
      <w:bookmarkEnd w:id="19"/>
    </w:p>
    <w:bookmarkStart w:id="20" w:name="Text19"/>
    <w:p w:rsidR="00B3168C" w:rsidRPr="00477026" w:rsidRDefault="00B3168C" w:rsidP="00B3168C">
      <w:pPr>
        <w:tabs>
          <w:tab w:val="left" w:pos="2431"/>
        </w:tabs>
        <w:rPr>
          <w:sz w:val="20"/>
          <w:szCs w:val="20"/>
        </w:rPr>
      </w:pPr>
      <w:r>
        <w:rPr>
          <w:sz w:val="20"/>
          <w:szCs w:val="20"/>
        </w:rPr>
        <w:fldChar w:fldCharType="begin">
          <w:ffData>
            <w:name w:val="Text19"/>
            <w:enabled/>
            <w:calcOnExit w:val="0"/>
            <w:textInput>
              <w:default w:val="DATE DEED PREPARED"/>
            </w:textInput>
          </w:ffData>
        </w:fldChar>
      </w:r>
      <w:r>
        <w:rPr>
          <w:sz w:val="20"/>
          <w:szCs w:val="20"/>
        </w:rPr>
        <w:instrText xml:space="preserve"> FORMTEXT </w:instrText>
      </w:r>
      <w:r>
        <w:rPr>
          <w:sz w:val="20"/>
          <w:szCs w:val="20"/>
        </w:rPr>
      </w:r>
      <w:r>
        <w:rPr>
          <w:sz w:val="20"/>
          <w:szCs w:val="20"/>
        </w:rPr>
        <w:fldChar w:fldCharType="separate"/>
      </w:r>
      <w:r>
        <w:rPr>
          <w:noProof/>
          <w:sz w:val="20"/>
          <w:szCs w:val="20"/>
        </w:rPr>
        <w:t>DATE DEED PREPARED</w:t>
      </w:r>
      <w:r>
        <w:rPr>
          <w:sz w:val="20"/>
          <w:szCs w:val="20"/>
        </w:rPr>
        <w:fldChar w:fldCharType="end"/>
      </w:r>
      <w:bookmarkEnd w:id="20"/>
    </w:p>
    <w:p w:rsidR="0092681D" w:rsidRDefault="0092681D"/>
    <w:sectPr w:rsidR="00926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8C"/>
    <w:rsid w:val="00244ADA"/>
    <w:rsid w:val="00774988"/>
    <w:rsid w:val="0092681D"/>
    <w:rsid w:val="00B3168C"/>
    <w:rsid w:val="00B87830"/>
    <w:rsid w:val="00DF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68C"/>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E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68C"/>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FCDC</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Eing, Nancy G</dc:creator>
  <cp:lastModifiedBy>Eing, Nancy G</cp:lastModifiedBy>
  <cp:revision>2</cp:revision>
  <cp:lastPrinted>2016-12-22T17:12:00Z</cp:lastPrinted>
  <dcterms:created xsi:type="dcterms:W3CDTF">2017-01-03T15:03:00Z</dcterms:created>
  <dcterms:modified xsi:type="dcterms:W3CDTF">2017-01-03T15:03:00Z</dcterms:modified>
</cp:coreProperties>
</file>